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B25" w:rsidRDefault="00E14B25" w:rsidP="00826BF2">
      <w:pPr>
        <w:bidi/>
        <w:spacing w:before="100" w:beforeAutospacing="1" w:after="100" w:afterAutospacing="1"/>
        <w:jc w:val="center"/>
        <w:rPr>
          <w:rFonts w:hint="cs"/>
        </w:rPr>
      </w:pPr>
      <w:r>
        <w:rPr>
          <w:rFonts w:ascii="Arial" w:hAnsi="Arial" w:cs="Arial"/>
          <w:u w:val="single"/>
          <w:rtl/>
        </w:rPr>
        <w:t xml:space="preserve">רוכבי </w:t>
      </w:r>
      <w:r w:rsidR="005D4479">
        <w:rPr>
          <w:rFonts w:ascii="Arial" w:hAnsi="Arial" w:cs="Arial"/>
          <w:u w:val="single"/>
          <w:rtl/>
        </w:rPr>
        <w:t>אופני</w:t>
      </w:r>
      <w:r w:rsidR="005D4479">
        <w:rPr>
          <w:rFonts w:ascii="Arial" w:hAnsi="Arial" w:cs="Arial" w:hint="cs"/>
          <w:u w:val="single"/>
          <w:rtl/>
        </w:rPr>
        <w:t xml:space="preserve"> הכביש</w:t>
      </w:r>
      <w:r>
        <w:rPr>
          <w:rFonts w:ascii="Arial" w:hAnsi="Arial" w:cs="Arial"/>
          <w:u w:val="single"/>
          <w:rtl/>
        </w:rPr>
        <w:t xml:space="preserve"> של </w:t>
      </w:r>
      <w:r w:rsidR="005D4479">
        <w:rPr>
          <w:rFonts w:ascii="Arial" w:hAnsi="Arial" w:cs="Arial" w:hint="cs"/>
          <w:u w:val="single"/>
          <w:rtl/>
        </w:rPr>
        <w:t>"</w:t>
      </w:r>
      <w:r>
        <w:rPr>
          <w:rFonts w:ascii="Arial" w:hAnsi="Arial" w:cs="Arial"/>
          <w:u w:val="single"/>
          <w:rtl/>
        </w:rPr>
        <w:t>כן ולא</w:t>
      </w:r>
      <w:r w:rsidR="005D4479">
        <w:rPr>
          <w:rFonts w:ascii="Arial" w:hAnsi="Arial" w:cs="Arial" w:hint="cs"/>
          <w:u w:val="single"/>
          <w:rtl/>
        </w:rPr>
        <w:t>"</w:t>
      </w:r>
      <w:r>
        <w:rPr>
          <w:rFonts w:ascii="Arial" w:hAnsi="Arial" w:cs="Arial"/>
          <w:u w:val="single"/>
          <w:rtl/>
        </w:rPr>
        <w:t xml:space="preserve"> תורמים למאמץ הנצחת ושימור זכר השואה</w:t>
      </w:r>
    </w:p>
    <w:p w:rsidR="00E14B25" w:rsidRDefault="00E14B25" w:rsidP="00E14B25">
      <w:pPr>
        <w:bidi/>
        <w:spacing w:before="100" w:beforeAutospacing="1" w:after="100" w:afterAutospacing="1"/>
      </w:pPr>
      <w:r>
        <w:rPr>
          <w:rFonts w:ascii="Arial" w:hAnsi="Arial" w:cs="Arial"/>
          <w:rtl/>
        </w:rPr>
        <w:t xml:space="preserve">בשנת 1945 הועברו יתומים יהודים, ששרדו את השואה באירופה, למבנה בכפר סלבינו בצפון איטליה. המבנה שימש לפני כן את ילדי התנועה הפאשיסטית באיטליה. היתומים ניסו לשקם עצמם בעזרת שליחים מארץ ישראל. במהלך השנים 1945 עד 1948 עלו היתומים ארצה, והצטרפו לישובים שונים. </w:t>
      </w:r>
    </w:p>
    <w:p w:rsidR="00E14B25" w:rsidRDefault="00E14B25" w:rsidP="00E14B25">
      <w:pPr>
        <w:bidi/>
        <w:spacing w:before="100" w:beforeAutospacing="1" w:after="100" w:afterAutospacing="1"/>
      </w:pPr>
      <w:r>
        <w:rPr>
          <w:rFonts w:ascii="Arial" w:hAnsi="Arial" w:cs="Arial"/>
          <w:rtl/>
        </w:rPr>
        <w:t>לפני כשלוש שנים קישר רוכב אופניים איטלקי בשם ג'ובאני</w:t>
      </w:r>
      <w:r w:rsidR="005D4479">
        <w:rPr>
          <w:rFonts w:ascii="Arial" w:hAnsi="Arial" w:cs="Arial" w:hint="cs"/>
          <w:rtl/>
        </w:rPr>
        <w:t xml:space="preserve"> בלואיזי</w:t>
      </w:r>
      <w:r>
        <w:rPr>
          <w:rFonts w:ascii="Arial" w:hAnsi="Arial" w:cs="Arial"/>
          <w:rtl/>
        </w:rPr>
        <w:t>, שאינו יהודי, בין המבנה בכפר סלבינו, שאותו פגש במהלך רכיבות האופניים שלו,  לבין תמונת המבנה שראה באינטרנט. הוא למד את ההיסטוריה של המקום, והחליט להעלות למודעות את סיפור המבנה.</w:t>
      </w:r>
    </w:p>
    <w:p w:rsidR="00E14B25" w:rsidRDefault="00E14B25" w:rsidP="005D4479">
      <w:pPr>
        <w:bidi/>
        <w:spacing w:before="100" w:beforeAutospacing="1" w:after="100" w:afterAutospacing="1"/>
        <w:rPr>
          <w:rFonts w:hint="cs"/>
          <w:rtl/>
        </w:rPr>
      </w:pPr>
      <w:r>
        <w:rPr>
          <w:rFonts w:ascii="Arial" w:hAnsi="Arial" w:cs="Arial"/>
          <w:rtl/>
        </w:rPr>
        <w:t>לקראת סוף חודש מרץ האחרון הוא יצא למסע של כאלפיים קילומטרים על אופניו. תחילה רכב באיטליה במקומות שונים הקשורים לשואה, עבר במעבורת ליוון, ר</w:t>
      </w:r>
      <w:r w:rsidR="00EB1893">
        <w:rPr>
          <w:rFonts w:ascii="Arial" w:hAnsi="Arial" w:cs="Arial" w:hint="cs"/>
          <w:rtl/>
        </w:rPr>
        <w:t>כ</w:t>
      </w:r>
      <w:r>
        <w:rPr>
          <w:rFonts w:ascii="Arial" w:hAnsi="Arial" w:cs="Arial"/>
          <w:rtl/>
        </w:rPr>
        <w:t xml:space="preserve">ב לאתונה, ומשם לישראל. ג'ובאני נוהג לשאת עימו אוהל, מטען אישי וכו'. </w:t>
      </w:r>
      <w:r w:rsidR="005D4479">
        <w:rPr>
          <w:rFonts w:ascii="Arial" w:hAnsi="Arial" w:cs="Arial" w:hint="cs"/>
          <w:rtl/>
        </w:rPr>
        <w:t xml:space="preserve"> את סיפורו ניתן גם לראות </w:t>
      </w:r>
      <w:hyperlink r:id="rId4" w:history="1">
        <w:r w:rsidR="005D4479" w:rsidRPr="005D4479">
          <w:rPr>
            <w:rStyle w:val="Hyperlink"/>
            <w:rFonts w:ascii="Arial" w:hAnsi="Arial" w:cs="Arial" w:hint="cs"/>
            <w:rtl/>
          </w:rPr>
          <w:t>בו</w:t>
        </w:r>
        <w:r w:rsidR="005D4479" w:rsidRPr="005D4479">
          <w:rPr>
            <w:rStyle w:val="Hyperlink"/>
            <w:rFonts w:ascii="Arial" w:hAnsi="Arial" w:cs="Arial" w:hint="cs"/>
            <w:rtl/>
          </w:rPr>
          <w:t>י</w:t>
        </w:r>
        <w:r w:rsidR="005D4479" w:rsidRPr="005D4479">
          <w:rPr>
            <w:rStyle w:val="Hyperlink"/>
            <w:rFonts w:ascii="Arial" w:hAnsi="Arial" w:cs="Arial" w:hint="cs"/>
            <w:rtl/>
          </w:rPr>
          <w:t>דאו</w:t>
        </w:r>
      </w:hyperlink>
      <w:r w:rsidR="005D4479">
        <w:rPr>
          <w:rFonts w:ascii="Arial" w:hAnsi="Arial" w:cs="Arial" w:hint="cs"/>
          <w:rtl/>
        </w:rPr>
        <w:t xml:space="preserve"> </w:t>
      </w:r>
    </w:p>
    <w:p w:rsidR="00E14B25" w:rsidRDefault="00E14B25" w:rsidP="00E14B25">
      <w:pPr>
        <w:bidi/>
        <w:spacing w:before="100" w:beforeAutospacing="1" w:after="100" w:afterAutospacing="1"/>
        <w:rPr>
          <w:rtl/>
        </w:rPr>
      </w:pPr>
      <w:r>
        <w:rPr>
          <w:rFonts w:ascii="Arial" w:hAnsi="Arial" w:cs="Arial"/>
          <w:rtl/>
        </w:rPr>
        <w:t>מארגני החלק הישראלי במסעו דאגו שיבקר באתרים הנוגעים לזכר השואה וכן במקומות בהם שוהים ילדי סלבינו, שעדיין נותרו בחיים, או אצל הדור השני.</w:t>
      </w:r>
    </w:p>
    <w:p w:rsidR="00C4404A" w:rsidRDefault="007A69C2" w:rsidP="007A69C2">
      <w:pPr>
        <w:bidi/>
        <w:spacing w:before="100" w:beforeAutospacing="1" w:after="100" w:afterAutospacing="1"/>
        <w:rPr>
          <w:rtl/>
        </w:rPr>
      </w:pPr>
      <w:r>
        <w:rPr>
          <w:noProof/>
        </w:rPr>
        <mc:AlternateContent>
          <mc:Choice Requires="wps">
            <w:drawing>
              <wp:anchor distT="0" distB="0" distL="114300" distR="114300" simplePos="0" relativeHeight="251663360" behindDoc="0" locked="0" layoutInCell="1" allowOverlap="1" wp14:anchorId="7DACF256" wp14:editId="6ED9BB4F">
                <wp:simplePos x="0" y="0"/>
                <wp:positionH relativeFrom="column">
                  <wp:posOffset>300990</wp:posOffset>
                </wp:positionH>
                <wp:positionV relativeFrom="paragraph">
                  <wp:posOffset>3865245</wp:posOffset>
                </wp:positionV>
                <wp:extent cx="5587365" cy="635"/>
                <wp:effectExtent l="0" t="0" r="0" b="0"/>
                <wp:wrapSquare wrapText="bothSides"/>
                <wp:docPr id="4" name="תיבת טקסט 4"/>
                <wp:cNvGraphicFramePr/>
                <a:graphic xmlns:a="http://schemas.openxmlformats.org/drawingml/2006/main">
                  <a:graphicData uri="http://schemas.microsoft.com/office/word/2010/wordprocessingShape">
                    <wps:wsp>
                      <wps:cNvSpPr txBox="1"/>
                      <wps:spPr>
                        <a:xfrm>
                          <a:off x="0" y="0"/>
                          <a:ext cx="5587365" cy="635"/>
                        </a:xfrm>
                        <a:prstGeom prst="rect">
                          <a:avLst/>
                        </a:prstGeom>
                        <a:solidFill>
                          <a:prstClr val="white"/>
                        </a:solidFill>
                        <a:ln>
                          <a:noFill/>
                        </a:ln>
                      </wps:spPr>
                      <wps:txbx>
                        <w:txbxContent>
                          <w:p w:rsidR="007A69C2" w:rsidRPr="007A69C2" w:rsidRDefault="007A69C2" w:rsidP="007A69C2">
                            <w:pPr>
                              <w:pStyle w:val="a3"/>
                            </w:pPr>
                            <w:r w:rsidRPr="007A69C2">
                              <w:rPr>
                                <w:rtl/>
                              </w:rPr>
                              <w:t>ג'ובאני עם "כן ולא" כביש ועם עם חברי קבוצת "רוכבים בשביל הקפה</w:t>
                            </w:r>
                            <w:r w:rsidRPr="007A69C2">
                              <w:t>"</w:t>
                            </w:r>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w:pict>
              <v:shapetype w14:anchorId="7DACF256" id="_x0000_t202" coordsize="21600,21600" o:spt="202" path="m,l,21600r21600,l21600,xe">
                <v:stroke joinstyle="miter"/>
                <v:path gradientshapeok="t" o:connecttype="rect"/>
              </v:shapetype>
              <v:shape id="תיבת טקסט 4" o:spid="_x0000_s1026" type="#_x0000_t202" style="position:absolute;left:0;text-align:left;margin-left:23.7pt;margin-top:304.35pt;width:439.9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" stroked="f">
                <v:textbox style="mso-fit-shape-to-text:t" inset="0,0,0,0">
                  <w:txbxContent>
                    <w:p w:rsidR="007A69C2" w:rsidRPr="007A69C2" w:rsidRDefault="007A69C2" w:rsidP="007A69C2">
                      <w:pPr>
                        <w:pStyle w:val="a3"/>
                      </w:pPr>
                      <w:r w:rsidRPr="007A69C2">
                        <w:rPr>
                          <w:rtl/>
                        </w:rPr>
                        <w:t>ג'ובאני עם "כן ולא" כביש ועם עם חברי קבוצת "רוכבים בשביל הקפה</w:t>
                      </w:r>
                      <w:r w:rsidRPr="007A69C2">
                        <w:t>"</w:t>
                      </w:r>
                    </w:p>
                  </w:txbxContent>
                </v:textbox>
                <w10:wrap type="square"/>
              </v:shape>
            </w:pict>
          </mc:Fallback>
        </mc:AlternateContent>
      </w:r>
      <w:r w:rsidR="00826BF2" w:rsidRPr="00BA726C">
        <w:rPr>
          <w:rFonts w:cs="Arial"/>
          <w:noProof/>
          <w:rtl/>
        </w:rPr>
        <w:drawing>
          <wp:anchor distT="0" distB="0" distL="114300" distR="114300" simplePos="0" relativeHeight="251658240" behindDoc="0" locked="0" layoutInCell="1" allowOverlap="1" wp14:anchorId="1C72A5E3" wp14:editId="7552C3A6">
            <wp:simplePos x="0" y="0"/>
            <wp:positionH relativeFrom="margin">
              <wp:align>center</wp:align>
            </wp:positionH>
            <wp:positionV relativeFrom="paragraph">
              <wp:posOffset>664210</wp:posOffset>
            </wp:positionV>
            <wp:extent cx="5587365" cy="3143885"/>
            <wp:effectExtent l="0" t="0" r="0" b="0"/>
            <wp:wrapSquare wrapText="bothSides"/>
            <wp:docPr id="2" name="תמונה 2" descr="שורת הרוכבים בנקודת ההתחלה בעתלית" title="ג'ובאני עם &quot;כן ולא&quot; כביש ועם עם חברי קבוצת &quot;רוכבים בשביל הקפה&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frir\Downloads\IMG-20170423-WA00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7365" cy="3143885"/>
                    </a:xfrm>
                    <a:prstGeom prst="rect">
                      <a:avLst/>
                    </a:prstGeom>
                  </pic:spPr>
                </pic:pic>
              </a:graphicData>
            </a:graphic>
            <wp14:sizeRelH relativeFrom="margin">
              <wp14:pctWidth>0</wp14:pctWidth>
            </wp14:sizeRelH>
            <wp14:sizeRelV relativeFrom="margin">
              <wp14:pctHeight>0</wp14:pctHeight>
            </wp14:sizeRelV>
          </wp:anchor>
        </w:drawing>
      </w:r>
      <w:r w:rsidR="005D4479" w:rsidRPr="005D4479">
        <w:rPr>
          <w:rtl/>
        </w:rPr>
        <w:t>שני זוגות טנדמים של קבוצת רוכבי הכביש "כן ולא"</w:t>
      </w:r>
      <w:r w:rsidR="005D4479" w:rsidRPr="005D4479">
        <w:rPr>
          <w:rFonts w:hint="cs"/>
          <w:rtl/>
        </w:rPr>
        <w:t>,</w:t>
      </w:r>
      <w:r w:rsidR="005D4479" w:rsidRPr="005D4479">
        <w:rPr>
          <w:rtl/>
        </w:rPr>
        <w:t xml:space="preserve"> </w:t>
      </w:r>
      <w:r w:rsidR="00C4404A">
        <w:rPr>
          <w:rFonts w:hint="cs"/>
          <w:rtl/>
        </w:rPr>
        <w:t>הצטרפו ללוות</w:t>
      </w:r>
      <w:r w:rsidR="005D4479" w:rsidRPr="005D4479">
        <w:rPr>
          <w:rtl/>
        </w:rPr>
        <w:t xml:space="preserve"> את </w:t>
      </w:r>
      <w:r w:rsidR="00C4404A">
        <w:rPr>
          <w:rFonts w:hint="cs"/>
          <w:rtl/>
        </w:rPr>
        <w:t>ג'ובאני</w:t>
      </w:r>
      <w:r w:rsidR="005D4479" w:rsidRPr="005D4479">
        <w:rPr>
          <w:rtl/>
        </w:rPr>
        <w:t xml:space="preserve"> ביום שישי ושבת</w:t>
      </w:r>
      <w:r w:rsidR="00C4404A">
        <w:rPr>
          <w:rFonts w:hint="cs"/>
          <w:rtl/>
        </w:rPr>
        <w:t xml:space="preserve"> 21-22.4.17 .</w:t>
      </w:r>
      <w:r w:rsidR="005D4479" w:rsidRPr="005D4479">
        <w:rPr>
          <w:rtl/>
        </w:rPr>
        <w:t xml:space="preserve">  </w:t>
      </w:r>
      <w:r w:rsidR="00C4404A">
        <w:rPr>
          <w:rtl/>
        </w:rPr>
        <w:br/>
      </w:r>
      <w:r w:rsidR="005D4479" w:rsidRPr="005D4479">
        <w:rPr>
          <w:rtl/>
        </w:rPr>
        <w:t>ב</w:t>
      </w:r>
      <w:r w:rsidR="00C4404A">
        <w:rPr>
          <w:rFonts w:hint="cs"/>
          <w:rtl/>
        </w:rPr>
        <w:t xml:space="preserve">יום </w:t>
      </w:r>
      <w:r w:rsidR="005D4479" w:rsidRPr="005D4479">
        <w:rPr>
          <w:rtl/>
        </w:rPr>
        <w:t>שישי,  </w:t>
      </w:r>
      <w:r w:rsidR="005D4479" w:rsidRPr="005D4479">
        <w:rPr>
          <w:rFonts w:hint="cs"/>
          <w:rtl/>
        </w:rPr>
        <w:t xml:space="preserve">בתחילת הדרך </w:t>
      </w:r>
      <w:r w:rsidR="00C4404A">
        <w:rPr>
          <w:rFonts w:hint="cs"/>
          <w:rtl/>
        </w:rPr>
        <w:t>הצטרפה גם</w:t>
      </w:r>
      <w:r w:rsidR="005D4479" w:rsidRPr="005D4479">
        <w:rPr>
          <w:rtl/>
        </w:rPr>
        <w:t xml:space="preserve"> קבוצת </w:t>
      </w:r>
      <w:r w:rsidR="005D4479" w:rsidRPr="005D4479">
        <w:rPr>
          <w:rFonts w:hint="cs"/>
          <w:rtl/>
        </w:rPr>
        <w:t>רוכבי הכביש</w:t>
      </w:r>
      <w:r w:rsidR="005D4479" w:rsidRPr="005D4479">
        <w:rPr>
          <w:rtl/>
        </w:rPr>
        <w:t xml:space="preserve"> הצפונית "רוכבים בשביל הקפה",</w:t>
      </w:r>
      <w:r w:rsidR="00C4404A">
        <w:rPr>
          <w:rFonts w:hint="cs"/>
          <w:rtl/>
        </w:rPr>
        <w:t xml:space="preserve"> שעלו עם הרוכבים לבית אורן. </w:t>
      </w:r>
      <w:r w:rsidR="00C4404A">
        <w:rPr>
          <w:rtl/>
        </w:rPr>
        <w:br/>
      </w:r>
      <w:r w:rsidR="00C4404A" w:rsidRPr="00C4404A">
        <w:rPr>
          <w:rtl/>
        </w:rPr>
        <w:t xml:space="preserve">לאחר הירידה מהכרמל </w:t>
      </w:r>
      <w:r w:rsidR="00C4404A">
        <w:rPr>
          <w:rFonts w:hint="cs"/>
          <w:rtl/>
        </w:rPr>
        <w:t>המשיכו הרוכבים</w:t>
      </w:r>
      <w:r w:rsidR="00C4404A" w:rsidRPr="00C4404A">
        <w:rPr>
          <w:rtl/>
        </w:rPr>
        <w:t xml:space="preserve"> צפונה לשלומי ומשם לראש הנקרה</w:t>
      </w:r>
      <w:r w:rsidR="00C4404A">
        <w:rPr>
          <w:rFonts w:hint="cs"/>
          <w:rtl/>
        </w:rPr>
        <w:t>.</w:t>
      </w:r>
    </w:p>
    <w:p w:rsidR="005D4479" w:rsidRPr="005D4479" w:rsidRDefault="005D4479" w:rsidP="00864824">
      <w:pPr>
        <w:bidi/>
        <w:spacing w:before="100" w:beforeAutospacing="1" w:after="100" w:afterAutospacing="1"/>
      </w:pPr>
      <w:r w:rsidRPr="005D4479">
        <w:rPr>
          <w:rtl/>
        </w:rPr>
        <w:t>ביום שבת</w:t>
      </w:r>
      <w:r w:rsidRPr="005D4479">
        <w:rPr>
          <w:rFonts w:hint="cs"/>
          <w:rtl/>
        </w:rPr>
        <w:t xml:space="preserve"> רכבו </w:t>
      </w:r>
      <w:r w:rsidR="00C4404A">
        <w:rPr>
          <w:rFonts w:hint="cs"/>
          <w:rtl/>
        </w:rPr>
        <w:t xml:space="preserve">ג'ובאני ושני הטנדמים </w:t>
      </w:r>
      <w:r w:rsidRPr="005D4479">
        <w:rPr>
          <w:rFonts w:hint="cs"/>
          <w:rtl/>
        </w:rPr>
        <w:t xml:space="preserve">מראש הנקרה דרך חיפה, לעתלית. </w:t>
      </w:r>
      <w:r w:rsidR="00864824">
        <w:rPr>
          <w:rFonts w:hint="cs"/>
          <w:rtl/>
        </w:rPr>
        <w:t>מזג האוויר לא הקל עם הרוכבים</w:t>
      </w:r>
      <w:r w:rsidRPr="005D4479">
        <w:rPr>
          <w:rFonts w:hint="cs"/>
          <w:rtl/>
        </w:rPr>
        <w:t>, שרב אמיתי,</w:t>
      </w:r>
      <w:r w:rsidRPr="005D4479">
        <w:rPr>
          <w:rtl/>
        </w:rPr>
        <w:t xml:space="preserve"> </w:t>
      </w:r>
      <w:r w:rsidRPr="005D4479">
        <w:rPr>
          <w:rFonts w:hint="cs"/>
          <w:rtl/>
        </w:rPr>
        <w:t xml:space="preserve">אך </w:t>
      </w:r>
      <w:r w:rsidRPr="005D4479">
        <w:rPr>
          <w:rtl/>
        </w:rPr>
        <w:t xml:space="preserve">בנחישות יוצאת דופן, </w:t>
      </w:r>
      <w:r w:rsidR="00864824">
        <w:rPr>
          <w:rFonts w:hint="cs"/>
          <w:rtl/>
        </w:rPr>
        <w:t xml:space="preserve">ג'ובאני </w:t>
      </w:r>
      <w:r w:rsidRPr="005D4479">
        <w:rPr>
          <w:rtl/>
        </w:rPr>
        <w:t>לא</w:t>
      </w:r>
      <w:r w:rsidRPr="005D4479">
        <w:rPr>
          <w:rFonts w:hint="cs"/>
          <w:rtl/>
        </w:rPr>
        <w:t xml:space="preserve"> ויתר, וגם </w:t>
      </w:r>
      <w:r w:rsidR="00864824">
        <w:rPr>
          <w:rFonts w:hint="cs"/>
          <w:rtl/>
        </w:rPr>
        <w:t>רוכבי הטנדם התמידו במשימה</w:t>
      </w:r>
      <w:r w:rsidRPr="005D4479">
        <w:rPr>
          <w:rFonts w:hint="cs"/>
          <w:rtl/>
        </w:rPr>
        <w:t>!</w:t>
      </w:r>
      <w:r w:rsidRPr="005D4479">
        <w:t> </w:t>
      </w:r>
    </w:p>
    <w:p w:rsidR="00864824" w:rsidRDefault="00864824" w:rsidP="00864824">
      <w:pPr>
        <w:bidi/>
        <w:spacing w:before="100" w:beforeAutospacing="1" w:after="100" w:afterAutospacing="1"/>
        <w:rPr>
          <w:rtl/>
        </w:rPr>
      </w:pPr>
      <w:r>
        <w:rPr>
          <w:rFonts w:hint="cs"/>
          <w:rtl/>
        </w:rPr>
        <w:t>בערב שבת השתתפ</w:t>
      </w:r>
      <w:r w:rsidR="005D4479" w:rsidRPr="005D4479">
        <w:rPr>
          <w:rFonts w:hint="cs"/>
          <w:rtl/>
        </w:rPr>
        <w:t xml:space="preserve">ו </w:t>
      </w:r>
      <w:r>
        <w:rPr>
          <w:rFonts w:hint="cs"/>
          <w:rtl/>
        </w:rPr>
        <w:t>רוכבי הכביש ב</w:t>
      </w:r>
      <w:r w:rsidR="005D4479" w:rsidRPr="005D4479">
        <w:rPr>
          <w:rFonts w:hint="cs"/>
          <w:rtl/>
        </w:rPr>
        <w:t xml:space="preserve">מפגש </w:t>
      </w:r>
      <w:r>
        <w:rPr>
          <w:rFonts w:hint="cs"/>
          <w:rtl/>
        </w:rPr>
        <w:t xml:space="preserve">מרגש ביותר </w:t>
      </w:r>
      <w:r w:rsidR="005D4479" w:rsidRPr="005D4479">
        <w:rPr>
          <w:rFonts w:hint="cs"/>
          <w:rtl/>
        </w:rPr>
        <w:t>של</w:t>
      </w:r>
      <w:r>
        <w:rPr>
          <w:rFonts w:hint="cs"/>
          <w:rtl/>
        </w:rPr>
        <w:t xml:space="preserve"> ג'ובאני</w:t>
      </w:r>
      <w:r w:rsidR="005D4479" w:rsidRPr="005D4479">
        <w:rPr>
          <w:rFonts w:hint="cs"/>
          <w:rtl/>
        </w:rPr>
        <w:t xml:space="preserve"> עם "הדור השני" של ילדי סלבינו לקבלת שבת חגיגית, </w:t>
      </w:r>
      <w:r>
        <w:rPr>
          <w:rFonts w:hint="cs"/>
          <w:rtl/>
        </w:rPr>
        <w:t>ו</w:t>
      </w:r>
      <w:r w:rsidR="005D4479" w:rsidRPr="005D4479">
        <w:rPr>
          <w:rFonts w:hint="cs"/>
          <w:rtl/>
        </w:rPr>
        <w:t xml:space="preserve">התבקשו לספר על </w:t>
      </w:r>
      <w:r>
        <w:rPr>
          <w:rFonts w:hint="cs"/>
          <w:rtl/>
        </w:rPr>
        <w:t>גם עצמם ועל חלקם במסע וזכו</w:t>
      </w:r>
      <w:r w:rsidR="005D4479" w:rsidRPr="005D4479">
        <w:rPr>
          <w:rFonts w:hint="cs"/>
          <w:rtl/>
        </w:rPr>
        <w:t xml:space="preserve"> לקבל מחיאות כפיים</w:t>
      </w:r>
      <w:r>
        <w:rPr>
          <w:rFonts w:hint="cs"/>
          <w:rtl/>
        </w:rPr>
        <w:t xml:space="preserve"> מרגשות.</w:t>
      </w:r>
      <w:r w:rsidR="005D4479" w:rsidRPr="005D4479">
        <w:rPr>
          <w:rFonts w:hint="cs"/>
          <w:rtl/>
        </w:rPr>
        <w:t xml:space="preserve"> </w:t>
      </w:r>
    </w:p>
    <w:p w:rsidR="005D4479" w:rsidRDefault="007A69C2" w:rsidP="007A69C2">
      <w:pPr>
        <w:bidi/>
        <w:spacing w:before="100" w:beforeAutospacing="1" w:after="100" w:afterAutospacing="1"/>
        <w:rPr>
          <w:rFonts w:hint="cs"/>
          <w:rtl/>
        </w:rPr>
      </w:pPr>
      <w:r>
        <w:rPr>
          <w:noProof/>
        </w:rPr>
        <w:lastRenderedPageBreak/>
        <mc:AlternateContent>
          <mc:Choice Requires="wps">
            <w:drawing>
              <wp:anchor distT="0" distB="0" distL="114300" distR="114300" simplePos="0" relativeHeight="251661312" behindDoc="0" locked="0" layoutInCell="1" allowOverlap="1" wp14:anchorId="33F873F6" wp14:editId="5D857F41">
                <wp:simplePos x="0" y="0"/>
                <wp:positionH relativeFrom="column">
                  <wp:posOffset>1524635</wp:posOffset>
                </wp:positionH>
                <wp:positionV relativeFrom="paragraph">
                  <wp:posOffset>6525260</wp:posOffset>
                </wp:positionV>
                <wp:extent cx="3142615" cy="635"/>
                <wp:effectExtent l="0" t="0" r="0" b="0"/>
                <wp:wrapTopAndBottom/>
                <wp:docPr id="3" name="תיבת טקסט 3"/>
                <wp:cNvGraphicFramePr/>
                <a:graphic xmlns:a="http://schemas.openxmlformats.org/drawingml/2006/main">
                  <a:graphicData uri="http://schemas.microsoft.com/office/word/2010/wordprocessingShape">
                    <wps:wsp>
                      <wps:cNvSpPr txBox="1"/>
                      <wps:spPr>
                        <a:xfrm>
                          <a:off x="0" y="0"/>
                          <a:ext cx="3142615" cy="635"/>
                        </a:xfrm>
                        <a:prstGeom prst="rect">
                          <a:avLst/>
                        </a:prstGeom>
                        <a:solidFill>
                          <a:prstClr val="white"/>
                        </a:solidFill>
                        <a:ln>
                          <a:noFill/>
                        </a:ln>
                      </wps:spPr>
                      <wps:txbx>
                        <w:txbxContent>
                          <w:p w:rsidR="007A69C2" w:rsidRPr="002343F4" w:rsidRDefault="007A69C2" w:rsidP="007A69C2">
                            <w:pPr>
                              <w:pStyle w:val="a3"/>
                              <w:rPr>
                                <w:rFonts w:cs="Arial"/>
                                <w:noProof/>
                                <w:sz w:val="24"/>
                                <w:szCs w:val="24"/>
                              </w:rPr>
                            </w:pPr>
                            <w:r>
                              <w:rPr>
                                <w:rtl/>
                              </w:rPr>
                              <w:t>רוכבי הכביש של כן ולא עם ג'ובאני באביחיל</w:t>
                            </w:r>
                            <w:r>
                              <w:t xml:space="preserve"> </w:t>
                            </w:r>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w:pict>
              <v:shape w14:anchorId="33F873F6" id="תיבת טקסט 3" o:spid="_x0000_s1027" type="#_x0000_t202" style="position:absolute;left:0;text-align:left;margin-left:120.05pt;margin-top:513.8pt;width:247.4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" stroked="f">
                <v:textbox style="mso-fit-shape-to-text:t" inset="0,0,0,0">
                  <w:txbxContent>
                    <w:p w:rsidR="007A69C2" w:rsidRPr="002343F4" w:rsidRDefault="007A69C2" w:rsidP="007A69C2">
                      <w:pPr>
                        <w:pStyle w:val="a3"/>
                        <w:rPr>
                          <w:rFonts w:cs="Arial"/>
                          <w:noProof/>
                          <w:sz w:val="24"/>
                          <w:szCs w:val="24"/>
                        </w:rPr>
                      </w:pPr>
                      <w:r>
                        <w:rPr>
                          <w:rtl/>
                        </w:rPr>
                        <w:t>רוכבי הכביש של כן ולא עם ג'ובאני באביחיל</w:t>
                      </w:r>
                      <w:r>
                        <w:t xml:space="preserve"> </w:t>
                      </w:r>
                    </w:p>
                  </w:txbxContent>
                </v:textbox>
                <w10:wrap type="topAndBottom"/>
              </v:shape>
            </w:pict>
          </mc:Fallback>
        </mc:AlternateContent>
      </w:r>
      <w:r w:rsidR="00826BF2" w:rsidRPr="00C72778">
        <w:rPr>
          <w:rFonts w:cs="Arial"/>
          <w:noProof/>
          <w:rtl/>
        </w:rPr>
        <w:drawing>
          <wp:anchor distT="0" distB="0" distL="114300" distR="114300" simplePos="0" relativeHeight="251659264" behindDoc="0" locked="0" layoutInCell="1" allowOverlap="1" wp14:anchorId="35ED9F51" wp14:editId="7805C4D5">
            <wp:simplePos x="0" y="0"/>
            <wp:positionH relativeFrom="margin">
              <wp:align>center</wp:align>
            </wp:positionH>
            <wp:positionV relativeFrom="paragraph">
              <wp:posOffset>2103755</wp:posOffset>
            </wp:positionV>
            <wp:extent cx="5587200" cy="3142800"/>
            <wp:effectExtent l="2857" t="0" r="0" b="0"/>
            <wp:wrapTopAndBottom/>
            <wp:docPr id="1" name="תמונה 1" descr="C:\Users\Zafrir\Downloads\20170422_173647.jpg" title="רוכבי הכביש של כן ולא עם ג'ובאני באביחי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frir\Downloads\20170422_1736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5587200" cy="314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824">
        <w:rPr>
          <w:rFonts w:hint="cs"/>
          <w:rtl/>
        </w:rPr>
        <w:t>בפגישות</w:t>
      </w:r>
      <w:r w:rsidR="005D4479" w:rsidRPr="005D4479">
        <w:rPr>
          <w:rtl/>
        </w:rPr>
        <w:t xml:space="preserve"> </w:t>
      </w:r>
      <w:r w:rsidR="005D4479" w:rsidRPr="005D4479">
        <w:rPr>
          <w:rFonts w:hint="cs"/>
          <w:rtl/>
        </w:rPr>
        <w:t xml:space="preserve">בהמשך הדרך </w:t>
      </w:r>
      <w:r w:rsidR="005D4479" w:rsidRPr="005D4479">
        <w:rPr>
          <w:rtl/>
        </w:rPr>
        <w:t>עם הניצולים</w:t>
      </w:r>
      <w:r w:rsidR="005D4479" w:rsidRPr="005D4479">
        <w:rPr>
          <w:rFonts w:hint="cs"/>
          <w:rtl/>
        </w:rPr>
        <w:t xml:space="preserve"> ובעיקר בני הניצולים,</w:t>
      </w:r>
      <w:r w:rsidR="005D4479" w:rsidRPr="005D4479">
        <w:rPr>
          <w:rtl/>
        </w:rPr>
        <w:t xml:space="preserve"> לאורך מסלול הרכיבה, </w:t>
      </w:r>
      <w:r w:rsidR="00864824">
        <w:rPr>
          <w:rFonts w:hint="cs"/>
          <w:rtl/>
        </w:rPr>
        <w:t>ג'ובאני</w:t>
      </w:r>
      <w:r w:rsidR="005D4479" w:rsidRPr="005D4479">
        <w:rPr>
          <w:rtl/>
        </w:rPr>
        <w:t xml:space="preserve"> הקשיב להם נפעם והם התרגשו עד דמעות.  </w:t>
      </w:r>
      <w:r w:rsidR="00826BF2">
        <w:rPr>
          <w:rFonts w:hint="cs"/>
          <w:rtl/>
        </w:rPr>
        <w:t>בסיום</w:t>
      </w:r>
      <w:r w:rsidR="005D4479" w:rsidRPr="005D4479">
        <w:rPr>
          <w:rFonts w:hint="cs"/>
          <w:rtl/>
        </w:rPr>
        <w:t xml:space="preserve"> היום השני, </w:t>
      </w:r>
      <w:r w:rsidR="005D4479" w:rsidRPr="005D4479">
        <w:rPr>
          <w:rtl/>
        </w:rPr>
        <w:t xml:space="preserve">בקבלת פנים </w:t>
      </w:r>
      <w:r w:rsidR="005D4479" w:rsidRPr="005D4479">
        <w:rPr>
          <w:rFonts w:hint="cs"/>
          <w:rtl/>
        </w:rPr>
        <w:t xml:space="preserve">מדהימה </w:t>
      </w:r>
      <w:r w:rsidR="005D4479" w:rsidRPr="005D4479">
        <w:rPr>
          <w:rtl/>
        </w:rPr>
        <w:t>שערכו ל</w:t>
      </w:r>
      <w:r w:rsidR="00826BF2">
        <w:rPr>
          <w:rFonts w:hint="cs"/>
          <w:rtl/>
        </w:rPr>
        <w:t>ג'ובאני</w:t>
      </w:r>
      <w:r w:rsidR="005D4479" w:rsidRPr="005D4479">
        <w:rPr>
          <w:rtl/>
        </w:rPr>
        <w:t xml:space="preserve"> באביחיל, </w:t>
      </w:r>
      <w:r w:rsidR="005D4479" w:rsidRPr="005D4479">
        <w:rPr>
          <w:rFonts w:hint="cs"/>
          <w:rtl/>
        </w:rPr>
        <w:t xml:space="preserve">הוא נפגש </w:t>
      </w:r>
      <w:r w:rsidR="005D4479" w:rsidRPr="005D4479">
        <w:rPr>
          <w:rtl/>
        </w:rPr>
        <w:t>עם רבקה</w:t>
      </w:r>
      <w:r w:rsidR="005D4479" w:rsidRPr="005D4479">
        <w:rPr>
          <w:rFonts w:hint="cs"/>
          <w:rtl/>
        </w:rPr>
        <w:t>, "בוגרת" הבית ומאחרוני השרידים של הדור הראשון</w:t>
      </w:r>
      <w:r w:rsidR="00826BF2">
        <w:rPr>
          <w:rFonts w:hint="cs"/>
          <w:rtl/>
        </w:rPr>
        <w:t xml:space="preserve">. היא </w:t>
      </w:r>
      <w:r w:rsidR="005D4479" w:rsidRPr="005D4479">
        <w:rPr>
          <w:rtl/>
        </w:rPr>
        <w:t xml:space="preserve">חיבקה אותו וסיפרה מה הבית הזה בסלבינו היה בשבילה, </w:t>
      </w:r>
      <w:r w:rsidR="00826BF2">
        <w:rPr>
          <w:rFonts w:hint="cs"/>
          <w:rtl/>
        </w:rPr>
        <w:t xml:space="preserve">ואיך </w:t>
      </w:r>
      <w:r w:rsidR="005D4479" w:rsidRPr="005D4479">
        <w:rPr>
          <w:rtl/>
        </w:rPr>
        <w:t>היא הצליחה לחזו</w:t>
      </w:r>
      <w:r>
        <w:rPr>
          <w:rtl/>
        </w:rPr>
        <w:t xml:space="preserve">ר לחיים, </w:t>
      </w:r>
      <w:r w:rsidR="00826BF2">
        <w:rPr>
          <w:rtl/>
        </w:rPr>
        <w:t>להגיע לארץ ולהקים בית</w:t>
      </w:r>
      <w:r w:rsidR="00826BF2">
        <w:rPr>
          <w:rFonts w:hint="cs"/>
          <w:rtl/>
        </w:rPr>
        <w:t xml:space="preserve"> - </w:t>
      </w:r>
      <w:r w:rsidR="005D4479" w:rsidRPr="005D4479">
        <w:rPr>
          <w:rtl/>
        </w:rPr>
        <w:t xml:space="preserve"> </w:t>
      </w:r>
      <w:r w:rsidR="00826BF2">
        <w:rPr>
          <w:rFonts w:hint="cs"/>
          <w:rtl/>
        </w:rPr>
        <w:t>הכל</w:t>
      </w:r>
      <w:r w:rsidR="00826BF2" w:rsidRPr="005D4479">
        <w:rPr>
          <w:rtl/>
        </w:rPr>
        <w:t xml:space="preserve"> בזכות מה שהיא קיבלה </w:t>
      </w:r>
      <w:r>
        <w:rPr>
          <w:rFonts w:hint="cs"/>
          <w:rtl/>
        </w:rPr>
        <w:t>בבית בסלבינו</w:t>
      </w:r>
      <w:r w:rsidR="00826BF2">
        <w:rPr>
          <w:rFonts w:hint="cs"/>
          <w:rtl/>
        </w:rPr>
        <w:t xml:space="preserve">. </w:t>
      </w:r>
      <w:r w:rsidR="00826BF2" w:rsidRPr="005D4479">
        <w:rPr>
          <w:rtl/>
        </w:rPr>
        <w:t xml:space="preserve"> </w:t>
      </w:r>
      <w:r w:rsidR="005D4479" w:rsidRPr="005D4479">
        <w:rPr>
          <w:rtl/>
        </w:rPr>
        <w:t xml:space="preserve">בשלב הזה כבר </w:t>
      </w:r>
      <w:r w:rsidR="00826BF2">
        <w:rPr>
          <w:rFonts w:hint="cs"/>
          <w:rtl/>
        </w:rPr>
        <w:t>כולם בכו.</w:t>
      </w:r>
      <w:bookmarkStart w:id="0" w:name="_GoBack"/>
      <w:bookmarkEnd w:id="0"/>
    </w:p>
    <w:p w:rsidR="00826BF2" w:rsidRDefault="00826BF2" w:rsidP="00826BF2">
      <w:pPr>
        <w:bidi/>
        <w:spacing w:before="100" w:beforeAutospacing="1" w:after="100" w:afterAutospacing="1"/>
        <w:rPr>
          <w:rFonts w:hint="cs"/>
          <w:rtl/>
        </w:rPr>
      </w:pPr>
    </w:p>
    <w:p w:rsidR="00E14B25" w:rsidRDefault="00826BF2" w:rsidP="00826BF2">
      <w:pPr>
        <w:bidi/>
        <w:spacing w:before="100" w:beforeAutospacing="1" w:after="100" w:afterAutospacing="1"/>
        <w:rPr>
          <w:rFonts w:hint="cs"/>
          <w:rtl/>
        </w:rPr>
      </w:pPr>
      <w:r>
        <w:rPr>
          <w:rFonts w:ascii="Arial" w:hAnsi="Arial" w:cs="Arial" w:hint="cs"/>
          <w:rtl/>
        </w:rPr>
        <w:t>ב</w:t>
      </w:r>
      <w:r w:rsidR="00E14B25">
        <w:rPr>
          <w:rFonts w:ascii="Arial" w:hAnsi="Arial" w:cs="Arial"/>
          <w:rtl/>
        </w:rPr>
        <w:t xml:space="preserve">ערב יום הזכרון לשואה, הגיע </w:t>
      </w:r>
      <w:r>
        <w:rPr>
          <w:rFonts w:ascii="Arial" w:hAnsi="Arial" w:cs="Arial" w:hint="cs"/>
          <w:rtl/>
        </w:rPr>
        <w:t>ג'ובאני</w:t>
      </w:r>
      <w:r w:rsidR="00E14B25">
        <w:rPr>
          <w:rFonts w:ascii="Arial" w:hAnsi="Arial" w:cs="Arial"/>
          <w:rtl/>
        </w:rPr>
        <w:t xml:space="preserve"> לירושלים להשתתף בעצרת ביד ושם. </w:t>
      </w:r>
      <w:r>
        <w:rPr>
          <w:rFonts w:ascii="Arial" w:hAnsi="Arial" w:cs="Arial" w:hint="cs"/>
          <w:rtl/>
        </w:rPr>
        <w:t>ו</w:t>
      </w:r>
      <w:r w:rsidR="00E14B25">
        <w:rPr>
          <w:rFonts w:ascii="Arial" w:hAnsi="Arial" w:cs="Arial"/>
          <w:rtl/>
        </w:rPr>
        <w:t xml:space="preserve">ביום השואה עצמו, </w:t>
      </w:r>
      <w:r>
        <w:rPr>
          <w:rFonts w:ascii="Arial" w:hAnsi="Arial" w:cs="Arial" w:hint="cs"/>
          <w:rtl/>
        </w:rPr>
        <w:t>ה</w:t>
      </w:r>
      <w:r w:rsidR="00E14B25">
        <w:rPr>
          <w:rFonts w:ascii="Arial" w:hAnsi="Arial" w:cs="Arial"/>
          <w:rtl/>
        </w:rPr>
        <w:t xml:space="preserve">גיע השגריר האיטלקי לירושלים לקבל את פני הרוכב האיטלקי. </w:t>
      </w:r>
    </w:p>
    <w:p w:rsidR="00E14B25" w:rsidRDefault="00E14B25" w:rsidP="00826BF2">
      <w:pPr>
        <w:bidi/>
        <w:spacing w:before="100" w:beforeAutospacing="1" w:after="100" w:afterAutospacing="1"/>
        <w:rPr>
          <w:rtl/>
        </w:rPr>
      </w:pPr>
      <w:r w:rsidRPr="00826BF2">
        <w:rPr>
          <w:rtl/>
        </w:rPr>
        <w:t>בדרך כלל רוכב ג'ובאני לבד. הוא והאופניים והמטען שהוא נושא על אופניו. דגל השלום ודגל איטליה מחוברים לאופניו. בארץ רכב עם דגל ישראל.</w:t>
      </w:r>
      <w:r w:rsidRPr="00826BF2">
        <w:rPr>
          <w:rFonts w:hint="cs"/>
          <w:rtl/>
        </w:rPr>
        <w:t xml:space="preserve"> </w:t>
      </w:r>
      <w:r w:rsidRPr="00826BF2">
        <w:rPr>
          <w:rtl/>
        </w:rPr>
        <w:t xml:space="preserve">הפעם רכב </w:t>
      </w:r>
      <w:r w:rsidR="00826BF2" w:rsidRPr="00826BF2">
        <w:rPr>
          <w:rFonts w:hint="cs"/>
          <w:rtl/>
        </w:rPr>
        <w:t>מלווה</w:t>
      </w:r>
      <w:r w:rsidRPr="00826BF2">
        <w:rPr>
          <w:rtl/>
        </w:rPr>
        <w:t xml:space="preserve"> </w:t>
      </w:r>
      <w:r w:rsidR="00826BF2" w:rsidRPr="00826BF2">
        <w:rPr>
          <w:rFonts w:hint="cs"/>
          <w:rtl/>
        </w:rPr>
        <w:t>ב</w:t>
      </w:r>
      <w:r w:rsidRPr="00826BF2">
        <w:rPr>
          <w:rtl/>
        </w:rPr>
        <w:t>רוכבי אופניים. הפעם גם רוכבים עוורים, שיש אומרים שחשים יותר מאחרים את מה שלא רואים.</w:t>
      </w:r>
      <w:r>
        <w:rPr>
          <w:rFonts w:ascii="Arial" w:hAnsi="Arial" w:cs="Arial"/>
          <w:rtl/>
        </w:rPr>
        <w:t xml:space="preserve"> </w:t>
      </w:r>
    </w:p>
    <w:p w:rsidR="00A014FA" w:rsidRDefault="00826BF2" w:rsidP="007A69C2">
      <w:pPr>
        <w:bidi/>
        <w:spacing w:before="100" w:beforeAutospacing="1" w:after="100" w:afterAutospacing="1"/>
      </w:pPr>
      <w:r>
        <w:rPr>
          <w:rFonts w:hint="cs"/>
          <w:rtl/>
        </w:rPr>
        <w:t>הייתה זו חוויה מדהימה, מרגשת ומיוחדת, ותודה ענקית לסופי ד</w:t>
      </w:r>
      <w:r>
        <w:rPr>
          <w:rFonts w:hint="cs"/>
          <w:rtl/>
        </w:rPr>
        <w:t>ו</w:t>
      </w:r>
      <w:r>
        <w:rPr>
          <w:rFonts w:hint="cs"/>
          <w:rtl/>
        </w:rPr>
        <w:t>ניו, ל</w:t>
      </w:r>
      <w:r>
        <w:rPr>
          <w:rFonts w:hint="cs"/>
          <w:rtl/>
        </w:rPr>
        <w:t>ראובן ברון, לבטי בן בשט</w:t>
      </w:r>
      <w:r>
        <w:rPr>
          <w:rFonts w:hint="cs"/>
          <w:rtl/>
        </w:rPr>
        <w:t xml:space="preserve"> </w:t>
      </w:r>
      <w:r>
        <w:rPr>
          <w:rFonts w:hint="cs"/>
          <w:rtl/>
        </w:rPr>
        <w:t>ו</w:t>
      </w:r>
      <w:r>
        <w:rPr>
          <w:rFonts w:hint="cs"/>
          <w:rtl/>
        </w:rPr>
        <w:t>לצפריר פזי על השתתפותם במסע.</w:t>
      </w:r>
    </w:p>
    <w:sectPr w:rsidR="00A014FA" w:rsidSect="00E14B25">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25"/>
    <w:rsid w:val="005D4479"/>
    <w:rsid w:val="006F7F94"/>
    <w:rsid w:val="007A69C2"/>
    <w:rsid w:val="007D4223"/>
    <w:rsid w:val="00826BF2"/>
    <w:rsid w:val="00864824"/>
    <w:rsid w:val="00A014FA"/>
    <w:rsid w:val="00B8697F"/>
    <w:rsid w:val="00C4404A"/>
    <w:rsid w:val="00E14B25"/>
    <w:rsid w:val="00EB1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806E"/>
  <w15:chartTrackingRefBased/>
  <w15:docId w15:val="{05E8B9FE-65F1-4B1C-8571-E49E3609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B25"/>
    <w:pPr>
      <w:spacing w:after="0" w:line="240" w:lineRule="auto"/>
    </w:pPr>
    <w:rPr>
      <w:rFonts w:ascii="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D4479"/>
    <w:rPr>
      <w:color w:val="0563C1" w:themeColor="hyperlink"/>
      <w:u w:val="single"/>
    </w:rPr>
  </w:style>
  <w:style w:type="character" w:styleId="FollowedHyperlink">
    <w:name w:val="FollowedHyperlink"/>
    <w:basedOn w:val="a0"/>
    <w:uiPriority w:val="99"/>
    <w:semiHidden/>
    <w:unhideWhenUsed/>
    <w:rsid w:val="005D4479"/>
    <w:rPr>
      <w:color w:val="954F72" w:themeColor="followedHyperlink"/>
      <w:u w:val="single"/>
    </w:rPr>
  </w:style>
  <w:style w:type="paragraph" w:styleId="a3">
    <w:name w:val="caption"/>
    <w:basedOn w:val="a"/>
    <w:next w:val="a"/>
    <w:uiPriority w:val="35"/>
    <w:unhideWhenUsed/>
    <w:qFormat/>
    <w:rsid w:val="007A69C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2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youtu.be/NymcXOA3RUY"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2095</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dc:creator>
  <cp:keywords/>
  <dc:description/>
  <cp:lastModifiedBy>UDI</cp:lastModifiedBy>
  <cp:revision>2</cp:revision>
  <dcterms:created xsi:type="dcterms:W3CDTF">2017-04-24T17:31:00Z</dcterms:created>
  <dcterms:modified xsi:type="dcterms:W3CDTF">2017-04-24T17:31:00Z</dcterms:modified>
</cp:coreProperties>
</file>